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4A" w:rsidRPr="002B1BA5" w:rsidRDefault="00A96A4A" w:rsidP="002B1B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аренды имущества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Куйбышев «____» _______ 2024г.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культуры города Куйбышева Куйбышевского района Новосибирской области «Культурно – досуговый комплекс» сквер «Городской сад» именуемое в дальнейшем «Арендодатель», в лице директора Антоновой Ирины Викторовны, действующего на основании Устава, с одной стороны, и ________________, ____ года рождения, паспорт ___ номер ____, выдан _________________ ____года, зарегистрированный по адресу: _______________, именуемый в дальнейшем «Арендатор», с другой стороны, на основании протокола об итогах аукциона на право заключения договора аренды имущества от __.__.2024 № __, заключили настоящий договор о нижеследующем: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Арендодатель передает, а Арендатор принимает во временное пользование и владение (аренду) имущество – часть объекта сквер «Городской сад», с кадастровым номером 54:34:012308:105, расположенного по адресу: Российская Федерация, Новосибирская область, город Куйбышев, улица Ленина, дом 15, в размере 389 </w:t>
      </w:r>
      <w:proofErr w:type="spellStart"/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(далее – Имущество), для размещения развлекательных устройств и сооружений – аттракционного комплекса, согласно прилагаемой схемы (Приложение 1).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Имущество предоставляется Арендатору в целях размещения некапитальных развлекательных устройств и сооружений (аттракционного комплекса) в соответствии со схемой и в составе, указанными в Приложении 1 к настоящему договору.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Срок пользования Имуществом составляет 4 (четыре) месяца.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Арендуемое Имущество принадлежит Арендодателю на праве оперативного управления, в соответствии с постановлением администрации города Куйбышева Куйбышевского района Новосибирской области от 03.04.2009г., акт № 59 «закрепления муниципального имущества на праве оперативного управления за муниципальным учреждением культуры «Культурно-досуговый комплекс» города Куйбышева Новосибирской области», о чем в Едином государственном реестре прав на недвижимое имущество и сделок с ним сделана запись регистрации от 01.07.2009г. № 54-54-15/027/2009-63.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Арендатор осмотрел Имущество в натуре, ознакомился с его количественными и качественными характеристиками и не имеет претензий к Арендодателю по состоянию Имущества.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Права и обязанности Арендодателя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1.Арендодатель</w:t>
      </w:r>
      <w:proofErr w:type="gramEnd"/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2.1.1. Передать Арендатору Имущество, указанное в п.1.1. настоящего Договора, в аренду по акту приема-передачи (Приложение №2) в течение 3 дней с момента подписания настоящего Договора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Не препятствовать Арендатору в пользовании Имуществом, при соблюдении им условий данного Договора.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В случае прекращения (расторжения) настоящего Договора по основаниям, предусмотренным действующим законодательством и условиями настоящего Договора, принять Имущество от Арендатора по акту приема-передачи (возврата) не позднее 3 дней с момента прекращения (расторжения) Договора.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Арендодатель имеет право: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Беспрепятственно посещать и обследовать объект имущества на предмет соблюдения Арендатором требований по содержанию арендуемого Имущества, а также иных условий настоящего Договора и действующего законодательства РФ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Требовать от Арендатора надлежащего исполнения обязательств в соответствии с настоящим Договором, а также своевременного устранения выявленных недостатков.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На возмещение убытков, причиненных ухудшением качества арендуемого Имущества в результате деятельности Арендатора, а также по иным основаниям, предусмотренным законодательством Российской Федерации.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Арендатора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Арендатор имеет право: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Использовать Имущество на условиях, установленных настоящим Договором;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Пользоваться предоставляемым Арендодателем электричеством и иными коммунальными услугами при наличии и в пределах технических возможностей Арендодателя, на основании отдельного договора между Сторонами.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На беспрепятственный доступ своих сотрудников к месту установки аттракционов.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2.Арендатор</w:t>
      </w:r>
      <w:proofErr w:type="gramEnd"/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Принять Имущество по акту приема-передачи в течение 3 дней с момента подписания настоящего договора.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Выполнять в полном объеме все условия настоящего Договора;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Использовать Имущество исключительно по прямому назначению, названному в п.1.2. Договора.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Разместить аттракционный комплекс на арендуемом Имуществе в соответствии со схемой и в составе, указанными в Приложении 1 к настоящему договору.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Разместить и эксплуатировать аттракционный комплекс строго в соответствии с требованиями к техническому состоянию и эксплуатации аттракционов, установленными действующим законодательством, (Постановление Правительства РФ от 20.12.2019 N 1732, ГОСТ 33807-2016 Межгосударственный стандарт. Безопасность аттракционов. Общие </w:t>
      </w: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требования., технический регламент Евразийского экономического союза "О безопасности аттракционов" (ТР ЕАЭС 038/2016));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Обеспечить надлежащее состояние и внешний вид размещаемых на арендуемом Имуществе аттракционов в течение всего срока действия Договора;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Обеспечить безопасную эксплуатацию аттракционов в полном соответствии с требованиями законов, нормативных и эксплуатационных документов.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3.2.8. Производить расчеты за пользование Имуществом в размере и сроки, указанные в </w:t>
      </w:r>
      <w:proofErr w:type="spellStart"/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4.1., 4.2. настоящего Договора;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Обеспечить сохранность принятого по настоящему Договору Имущества, его нормальное функционирование и техническое состояние Имущества.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Обеспечивать соблюдение правил внутреннего распорядка Арендодателя.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Обеспечивать при использовании Имущества строгое соблюдение экологических, санитарно-гигиенических, противопожарных норм и правил, правил техники безопасности и охране труда.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Обеспечивать вывоз мусора и иных отходов от ведения деятельности на арендуемом Имуществе своими силами или с привлечением третьих лиц.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3.2.13. Использовать Имущество способами, которые не должны наносить вред окружающей среде, а также историко-культурной и природной среде, правам и законным интересам Арендодателя и других лиц.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3.2.14. Оплачивать коммунальные услуги, а также возмещать эксплуатационные расходы Арендодателя;</w:t>
      </w:r>
    </w:p>
    <w:p w:rsidR="00A96A4A" w:rsidRPr="002B1BA5" w:rsidRDefault="00B80AA3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3.2.15. Обеспечить бесперебойную работу аттракционного комплекса </w:t>
      </w:r>
      <w:r w:rsidRPr="00B80AA3">
        <w:rPr>
          <w:rFonts w:ascii="Times New Roman" w:hAnsi="Times New Roman" w:cs="Times New Roman"/>
        </w:rPr>
        <w:t xml:space="preserve">согласно установленному режиму работы Арендодателя </w:t>
      </w:r>
      <w:r w:rsidR="0008391B" w:rsidRPr="00B80AA3">
        <w:rPr>
          <w:rFonts w:ascii="Times New Roman" w:hAnsi="Times New Roman" w:cs="Times New Roman"/>
        </w:rPr>
        <w:t>(с</w:t>
      </w:r>
      <w:r w:rsidRPr="00B80AA3">
        <w:rPr>
          <w:rFonts w:ascii="Times New Roman" w:hAnsi="Times New Roman" w:cs="Times New Roman"/>
        </w:rPr>
        <w:t xml:space="preserve"> 10:00до 20:00 без выходных)</w:t>
      </w:r>
      <w:r w:rsidRPr="00B80AA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A4A"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случаев, когда перебои в работе вызваны атмосферными явлениями (ураганный ветер, проливные дожди) и иными обстоятельствами, не зависящими от воли Сторон и исключающими такое использование.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3.2.16. Нести ответственность за безопасную эксплуатацию и техническое состояние размещаемого на арендуемом Имуществе аттракционного комплекса.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3.2.17. Нести ответственность за сохранность коммуникаций, проходящих через территорию арендуемого Имущества.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3.2.18. В случае наличия статуса налогового агента по уплате НДС, самостоятельно исчислять расчетным методом и уплачивать в бюджет соответствующую сумму НДС от сложившейся на аукционе цены арендной платы Имущества.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3.2.19. В 3-дневный срок с даты прекращения (расторжения) действия настоящего Договора своими силами и за свой счет осуществить демонтаж и вывоз аттракционного комплекса с арендуемого Имущества и передать Имущество по акту-приема передачи (возврата) в надлежащем состоянии. При возврате Имущества в состоянии худшем, чем он был передан </w:t>
      </w: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Арендатору по настоящему Договору, в акте приема-передачи отражаются характеристики и показатели, свидетельствующие об ухудшении состояния объекта. Размер ущерба определяется Арендодателем в соответствии с действующим законодательством Российской Федерации, возмещается Арендатором и взыскивается с виновного лица по нормам действующего законодательства. В случае отказа Арендатора в добровольном порядке осуществить демонтаж и вывоз аттракционов с арендуемого Имущества в указанный срок, Арендодатель не несет ответственность за состояние и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аттракционов, при их демонтаже и (или) перемещении на специально организованную площадку для хранения незаконно установленных объектов.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Цена Договора и порядок расчета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Размер ежемесячной арендной платы определяется на основании протокола о результатах аукциона на право заключения договора аренды имущества от _</w:t>
      </w:r>
      <w:r w:rsidR="0008391B"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 _</w:t>
      </w: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_.2024 года № ___ и составляет ______________ (______________</w:t>
      </w:r>
      <w:r w:rsidR="00F8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_____) рублей 00 коп. (без НДС).</w:t>
      </w:r>
      <w:r w:rsidR="00C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платеж по арендной плате за минусом задатка размере___________ (________________</w:t>
      </w:r>
      <w:proofErr w:type="gramStart"/>
      <w:r w:rsidR="00F8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_)руб.</w:t>
      </w:r>
      <w:proofErr w:type="gramEnd"/>
      <w:r w:rsidR="00F8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копеек,</w:t>
      </w:r>
      <w:r w:rsidR="00F840A6" w:rsidRPr="00090CC3">
        <w:rPr>
          <w:rFonts w:ascii="Times New Roman" w:hAnsi="Times New Roman" w:cs="Times New Roman"/>
          <w:sz w:val="24"/>
          <w:szCs w:val="24"/>
        </w:rPr>
        <w:t xml:space="preserve"> </w:t>
      </w:r>
      <w:r w:rsidR="00F840A6">
        <w:rPr>
          <w:rFonts w:ascii="Times New Roman" w:hAnsi="Times New Roman" w:cs="Times New Roman"/>
          <w:sz w:val="24"/>
          <w:szCs w:val="24"/>
        </w:rPr>
        <w:t>производится Арендатором в течении пяти рабочих дней с момента подписания настоящего договора</w:t>
      </w:r>
      <w:r w:rsidR="00F840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B1BA5">
        <w:rPr>
          <w:rFonts w:ascii="Times New Roman" w:hAnsi="Times New Roman" w:cs="Times New Roman"/>
          <w:sz w:val="24"/>
          <w:szCs w:val="24"/>
        </w:rPr>
        <w:t xml:space="preserve"> Оплата </w:t>
      </w: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 осуществляется в порядке, установленном налоговым законодательством РФ.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Арендная плата, указанная в п.4.1. настоящего Договора, производится Арендатором ежемесячно, до 10 числа месяца, следующего за расчетным, наличными средствами в кассу МБУК «Культурно-досуговый комплекс» или путем перечисления на реквизиты Арендодателя: ОГРН 1045406825056, ИНН 5452110914, КПП 545201001, л/с 455060035, р/с 03234643506301015101, корр. счет 40102810445370000043, Сибирское ГУ Банка России // УФК по Новосибирской области г. Новосибирск, БИК 015004950, ОКТМО 50630101001 ОКОПФ 75403, ОКПО/ОКОГУ 73979948/4210007, ОКАТО/ОКФС 50415000000/14 (назначение платежа: оплата по договору аренды имущества от ______ № _____)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Стоимость коммунальных услуг не включена в размер арендной платы. Арендатор пользуется предоставляемыми Арендодателем электричеством и иными коммунальными услугами в пределах технических возможностей Арендодателя, </w:t>
      </w:r>
      <w:r w:rsidR="00542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возмездной основе.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 сторон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несвоевременного перечисления арендной платы в размере и в срок, установленные в пунктах 4.1., 4.2. настоящего Договора, Арендатор обязан уплатить Арендодателю неустойку в виде пени в размере 1% от суммы задолженности по арендной плате за каждый день просрочки платежа.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 неисполнение Арендатором иных условий настоящего Договора, кроме условий, предусмотренных 3.2.8. настоящего Договора, Арендатор выплачивает Арендодателю штраф в размере 5 (пяти) тысяч рублей за каждое допущенное нарушение условий Договора, в течение 3 (трех) рабочих дней с даты получения соответствующей претензии </w:t>
      </w: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Арендодателя. В случае, если нарушения данных условия являются длящимися (не устраняются) Арендатор обязан уплатить штраф в размере 1000 рублей за каждый последующий календарный день нарушения.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Арендодатель не несет ответственности за: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перебои с электроэнергией, поставкой иных коммунальных услуг на территории сквера «Городской сад»,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сохранность имущества Арендатора.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(катастрофы природного и техногенного характера, военные и социальные конфликты, эпидемии), не зависящие от воли сторон.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Все споры, возникающие в процессе заключения и исполнения Договора, решаются Сторонами в добровольном порядке. При не достижении соглашения Сторон спор подлежит рассмотрению в арбитражном суде.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 действия Договора</w:t>
      </w:r>
    </w:p>
    <w:p w:rsidR="005421BA" w:rsidRPr="0008391B" w:rsidRDefault="005421BA" w:rsidP="0008391B">
      <w:pPr>
        <w:spacing w:line="360" w:lineRule="auto"/>
        <w:rPr>
          <w:rFonts w:ascii="Times New Roman" w:hAnsi="Times New Roman" w:cs="Times New Roman"/>
          <w:sz w:val="24"/>
        </w:rPr>
      </w:pPr>
      <w:r w:rsidRPr="0008391B">
        <w:rPr>
          <w:rFonts w:ascii="Times New Roman" w:hAnsi="Times New Roman" w:cs="Times New Roman"/>
          <w:sz w:val="24"/>
        </w:rPr>
        <w:t>6.1. Договор вступает в силу со дня его подписания Сторонами и действует 4 (четыре) месяца.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Срок действия настоящего Договора устанавливается с ______________ года по ____________ года.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Расторжение, изменение настоящего договора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Договор может быть изменен и расторгнут по соглашению Сторон, по требованию одной из сторон в судебном порядке, в установленном законе случаях.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Арендодатель вправе отказаться от исполнения Договора в одностороннем внесудебном порядке путем направления уведомления Арендатору в случаях: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 Использования Арендатором Имущества не по целевому назначению, указанному в п.1.2. настоящего Договора.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 неуплаты Арендатором арендной платы более двух раз подряд по истечении установленного договором срока платежа;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 однократного нарушения Арендатором существенных условий Договора, к которым в том числе относятся правила эксплуатации аттракционов и места их размещения.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7.4. Любые изменения и дополнения к настоящему Договору действительны при условии, что они заключены в письменной форме.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Прочие условия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96A4A" w:rsidRPr="002B1BA5" w:rsidRDefault="005421B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A96A4A"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изменении наименования, адреса, банковских реквизитов или реорганизации Стороны информируют друг друга в письменном виде в 3-дневный срок.</w:t>
      </w:r>
    </w:p>
    <w:p w:rsidR="00A96A4A" w:rsidRPr="002B1BA5" w:rsidRDefault="005421B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="00A96A4A"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всем, что не оговорено в настоящем Договоре. Стороны руководствуются действующим законодательством Российской Федерации.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A4A" w:rsidRPr="002B1BA5" w:rsidRDefault="00A96A4A" w:rsidP="002B1B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Реквизиты сторон:</w:t>
      </w:r>
    </w:p>
    <w:p w:rsidR="00A96A4A" w:rsidRPr="002B1BA5" w:rsidRDefault="00A96A4A" w:rsidP="002B1BA5">
      <w:pPr>
        <w:spacing w:after="0" w:line="36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                                                                                          Арендатор</w:t>
      </w:r>
    </w:p>
    <w:tbl>
      <w:tblPr>
        <w:tblpPr w:leftFromText="180" w:rightFromText="180" w:vertAnchor="text" w:horzAnchor="margin" w:tblpY="43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010"/>
      </w:tblGrid>
      <w:tr w:rsidR="00A96A4A" w:rsidRPr="002B1BA5" w:rsidTr="00C577D7">
        <w:trPr>
          <w:trHeight w:val="3870"/>
        </w:trPr>
        <w:tc>
          <w:tcPr>
            <w:tcW w:w="4755" w:type="dxa"/>
          </w:tcPr>
          <w:p w:rsidR="00A96A4A" w:rsidRPr="002B1BA5" w:rsidRDefault="00A96A4A" w:rsidP="002B1BA5">
            <w:pPr>
              <w:spacing w:after="0" w:line="36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«Культурно-досуговый комплекс» 632385, Новосибирская область, г. Куйбышев, ул. Партизанская, 95 ОГРН 1045406825056 ИНН 5452110914 КПП 545201001 л/с 455060035 р/с 03234643506301015101 корр. счет 40102810445370000043 Сибирское ГУ Банка России // УФК по Новосибирской области г. Новосибирск БИК 015004950 ОКТМО 50630101001 ОКОПФ 75403 ОКПО/ОКОГУ 73979948/4210007 ОКАТО/ОКФС 50415000000/14 Факс 8(383) -62-63-</w:t>
            </w:r>
            <w:proofErr w:type="gramStart"/>
            <w:r w:rsidRPr="002B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 Тел.</w:t>
            </w:r>
            <w:proofErr w:type="gramEnd"/>
            <w:r w:rsidRPr="002B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8(383)62-63-226 kaunsk-kultura@yandex.ru</w:t>
            </w:r>
          </w:p>
          <w:p w:rsidR="00A96A4A" w:rsidRPr="002B1BA5" w:rsidRDefault="00A96A4A" w:rsidP="002B1BA5">
            <w:pPr>
              <w:spacing w:after="0" w:line="36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</w:tcPr>
          <w:p w:rsidR="00A96A4A" w:rsidRPr="002B1BA5" w:rsidRDefault="00A96A4A" w:rsidP="002B1B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A4A" w:rsidRPr="002B1BA5" w:rsidRDefault="00A96A4A" w:rsidP="002B1BA5">
            <w:pPr>
              <w:pStyle w:val="a3"/>
              <w:spacing w:before="0" w:beforeAutospacing="0" w:after="0" w:afterAutospacing="0" w:line="360" w:lineRule="auto"/>
              <w:ind w:left="96"/>
              <w:jc w:val="both"/>
              <w:rPr>
                <w:color w:val="000000"/>
              </w:rPr>
            </w:pPr>
          </w:p>
        </w:tc>
      </w:tr>
    </w:tbl>
    <w:p w:rsidR="00A96A4A" w:rsidRPr="002B1BA5" w:rsidRDefault="00A96A4A" w:rsidP="002B1BA5">
      <w:pPr>
        <w:spacing w:after="0" w:line="36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A4A" w:rsidRPr="002B1BA5" w:rsidRDefault="00A96A4A" w:rsidP="002B1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A4A" w:rsidRPr="002B1BA5" w:rsidRDefault="00A96A4A" w:rsidP="002B1BA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1BA5">
        <w:rPr>
          <w:color w:val="000000"/>
        </w:rPr>
        <w:t>Арендодатель                                                                   Арендатор</w:t>
      </w:r>
    </w:p>
    <w:p w:rsidR="00A96A4A" w:rsidRPr="002B1BA5" w:rsidRDefault="00A96A4A" w:rsidP="002B1BA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1BA5">
        <w:rPr>
          <w:color w:val="000000"/>
        </w:rPr>
        <w:t xml:space="preserve"> Директо</w:t>
      </w:r>
      <w:r w:rsidR="002B1BA5" w:rsidRPr="002B1BA5">
        <w:rPr>
          <w:color w:val="000000"/>
        </w:rPr>
        <w:t>р</w:t>
      </w:r>
      <w:r w:rsidRPr="002B1BA5">
        <w:rPr>
          <w:color w:val="000000"/>
        </w:rPr>
        <w:t xml:space="preserve"> МБУК «КДК_________</w:t>
      </w:r>
      <w:proofErr w:type="spellStart"/>
      <w:r w:rsidRPr="002B1BA5">
        <w:rPr>
          <w:color w:val="000000"/>
        </w:rPr>
        <w:t>И.В.Антонова</w:t>
      </w:r>
      <w:proofErr w:type="spellEnd"/>
      <w:r w:rsidRPr="002B1BA5">
        <w:rPr>
          <w:color w:val="000000"/>
        </w:rPr>
        <w:t xml:space="preserve">               _________________</w:t>
      </w:r>
    </w:p>
    <w:p w:rsidR="00A96A4A" w:rsidRPr="002B1BA5" w:rsidRDefault="00A96A4A" w:rsidP="002B1BA5">
      <w:pPr>
        <w:pStyle w:val="a3"/>
        <w:spacing w:line="360" w:lineRule="auto"/>
        <w:jc w:val="both"/>
        <w:rPr>
          <w:color w:val="000000"/>
        </w:rPr>
      </w:pPr>
    </w:p>
    <w:p w:rsidR="008A0E5D" w:rsidRDefault="008A0E5D" w:rsidP="002B1B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1BA5" w:rsidRDefault="002B1BA5" w:rsidP="002B1B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1BA5" w:rsidRDefault="002B1BA5" w:rsidP="002B1B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D78" w:rsidRDefault="00461D78" w:rsidP="002B1B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1BA5" w:rsidRDefault="002B1BA5" w:rsidP="002B1B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25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  <w:r w:rsidRPr="00BD7254">
        <w:rPr>
          <w:rFonts w:ascii="Times New Roman" w:hAnsi="Times New Roman" w:cs="Times New Roman"/>
        </w:rPr>
        <w:t xml:space="preserve"> </w:t>
      </w:r>
    </w:p>
    <w:p w:rsidR="002B1BA5" w:rsidRDefault="002B1BA5" w:rsidP="002B1B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25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договору аренды имущества от ______________</w:t>
      </w:r>
    </w:p>
    <w:p w:rsidR="002B1BA5" w:rsidRDefault="002B1BA5" w:rsidP="002B1B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1BA5" w:rsidRPr="00E40830" w:rsidRDefault="002B1BA5" w:rsidP="002B1B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>Схема размещения и состав аттракционного комплекса,</w:t>
      </w:r>
    </w:p>
    <w:p w:rsidR="002B1BA5" w:rsidRDefault="002B1BA5" w:rsidP="002B1BA5">
      <w:pPr>
        <w:pStyle w:val="a5"/>
        <w:jc w:val="center"/>
      </w:pPr>
      <w:r w:rsidRPr="00E40830">
        <w:rPr>
          <w:rFonts w:ascii="Times New Roman" w:hAnsi="Times New Roman" w:cs="Times New Roman"/>
          <w:sz w:val="24"/>
          <w:szCs w:val="24"/>
        </w:rPr>
        <w:t>подлежащего к размещению на арендуемом имуществе: сквер «Городской сад», расположенного по адресу: Российская Федерация, Новосибирская область, город Куйбышев, улица Ленина, дом 15</w:t>
      </w:r>
      <w:r>
        <w:tab/>
      </w:r>
    </w:p>
    <w:p w:rsidR="002B1BA5" w:rsidRPr="00BD7254" w:rsidRDefault="00401A7E" w:rsidP="00401A7E">
      <w:pPr>
        <w:tabs>
          <w:tab w:val="left" w:pos="1425"/>
        </w:tabs>
        <w:ind w:left="-284"/>
        <w:jc w:val="center"/>
      </w:pPr>
      <w:r>
        <w:rPr>
          <w:noProof/>
          <w:lang w:eastAsia="ru-RU"/>
        </w:rPr>
        <w:drawing>
          <wp:inline distT="0" distB="0" distL="0" distR="0" wp14:anchorId="2170FC50" wp14:editId="622F1015">
            <wp:extent cx="5476875" cy="479599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561" cy="480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90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"/>
        <w:gridCol w:w="754"/>
        <w:gridCol w:w="4961"/>
        <w:gridCol w:w="2774"/>
      </w:tblGrid>
      <w:tr w:rsidR="00BB2926" w:rsidRPr="00DA78D1" w:rsidTr="00401A7E">
        <w:trPr>
          <w:trHeight w:val="705"/>
        </w:trPr>
        <w:tc>
          <w:tcPr>
            <w:tcW w:w="522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4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</w:p>
        </w:tc>
        <w:tc>
          <w:tcPr>
            <w:tcW w:w="4961" w:type="dxa"/>
          </w:tcPr>
          <w:p w:rsidR="00BB2926" w:rsidRDefault="00BB2926" w:rsidP="00C577D7">
            <w:pPr>
              <w:rPr>
                <w:rFonts w:ascii="Times New Roman" w:hAnsi="Times New Roman" w:cs="Times New Roman"/>
                <w:b/>
              </w:rPr>
            </w:pPr>
            <w:r w:rsidRPr="00DA78D1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Вид по ТР ЕАЭС 038/2016</w:t>
            </w:r>
          </w:p>
          <w:p w:rsidR="00BB2926" w:rsidRPr="00010A85" w:rsidRDefault="00BB2926" w:rsidP="00C57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BB2926" w:rsidRPr="00DA78D1" w:rsidRDefault="00BB2926" w:rsidP="00C577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 w:rsidRPr="00DA78D1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Тип по ТР ЕАЭС   </w:t>
            </w:r>
          </w:p>
          <w:p w:rsidR="00BB2926" w:rsidRPr="00DA78D1" w:rsidRDefault="00BB2926" w:rsidP="00C577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038/2016</w:t>
            </w:r>
          </w:p>
        </w:tc>
      </w:tr>
      <w:tr w:rsidR="00BB2926" w:rsidRPr="00DA78D1" w:rsidTr="00401A7E">
        <w:tc>
          <w:tcPr>
            <w:tcW w:w="522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683FA" wp14:editId="24A1CC3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99606</wp:posOffset>
                      </wp:positionV>
                      <wp:extent cx="184826" cy="165370"/>
                      <wp:effectExtent l="0" t="0" r="24765" b="2540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6" cy="165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0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D3360" id="Овал 33" o:spid="_x0000_s1026" style="position:absolute;margin-left:6.3pt;margin-top:7.85pt;width:14.5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" fillcolor="#90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61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</w:rPr>
              <w:t>Автодромы и картинги</w:t>
            </w:r>
          </w:p>
        </w:tc>
        <w:tc>
          <w:tcPr>
            <w:tcW w:w="2774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</w:rPr>
              <w:t>сталкивающиеся </w:t>
            </w:r>
          </w:p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</w:rPr>
              <w:t>автомобиль</w:t>
            </w:r>
          </w:p>
        </w:tc>
      </w:tr>
      <w:tr w:rsidR="00BB2926" w:rsidRPr="00DA78D1" w:rsidTr="00401A7E">
        <w:tc>
          <w:tcPr>
            <w:tcW w:w="522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DA78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24FF66" wp14:editId="1C66D196">
                      <wp:simplePos x="0" y="0"/>
                      <wp:positionH relativeFrom="column">
                        <wp:posOffset>78493</wp:posOffset>
                      </wp:positionH>
                      <wp:positionV relativeFrom="paragraph">
                        <wp:posOffset>105007</wp:posOffset>
                      </wp:positionV>
                      <wp:extent cx="186375" cy="142478"/>
                      <wp:effectExtent l="0" t="0" r="23495" b="1016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75" cy="1424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3EAC8" id="Прямоугольник 35" o:spid="_x0000_s1026" style="position:absolute;margin-left:6.2pt;margin-top:8.25pt;width:14.7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" fillcolor="lime" strokecolor="#1f4d78 [1604]" strokeweight="1pt"/>
                  </w:pict>
                </mc:Fallback>
              </mc:AlternateContent>
            </w:r>
          </w:p>
        </w:tc>
        <w:tc>
          <w:tcPr>
            <w:tcW w:w="4961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DA78D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Немеханизированные</w:t>
            </w:r>
          </w:p>
        </w:tc>
        <w:tc>
          <w:tcPr>
            <w:tcW w:w="2774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DA78D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батуты спортивные (</w:t>
            </w:r>
            <w:r w:rsidRPr="00DA78D1">
              <w:rPr>
                <w:rFonts w:ascii="Times New Roman" w:hAnsi="Times New Roman" w:cs="Times New Roman"/>
              </w:rPr>
              <w:t>«</w:t>
            </w:r>
            <w:proofErr w:type="spellStart"/>
            <w:r w:rsidRPr="00DA78D1">
              <w:rPr>
                <w:rFonts w:ascii="Times New Roman" w:hAnsi="Times New Roman" w:cs="Times New Roman"/>
              </w:rPr>
              <w:t>тарзанки</w:t>
            </w:r>
            <w:proofErr w:type="spellEnd"/>
            <w:r w:rsidRPr="00DA78D1">
              <w:rPr>
                <w:rFonts w:ascii="Times New Roman" w:hAnsi="Times New Roman" w:cs="Times New Roman"/>
              </w:rPr>
              <w:t>»)</w:t>
            </w:r>
          </w:p>
        </w:tc>
      </w:tr>
      <w:tr w:rsidR="00BB2926" w:rsidRPr="00DA78D1" w:rsidTr="00401A7E">
        <w:trPr>
          <w:trHeight w:val="523"/>
        </w:trPr>
        <w:tc>
          <w:tcPr>
            <w:tcW w:w="522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BB2926" w:rsidRPr="00DA78D1" w:rsidRDefault="00BB2926" w:rsidP="00C577D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A78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31FC4" wp14:editId="5466657D">
                      <wp:simplePos x="0" y="0"/>
                      <wp:positionH relativeFrom="column">
                        <wp:posOffset>49372</wp:posOffset>
                      </wp:positionH>
                      <wp:positionV relativeFrom="paragraph">
                        <wp:posOffset>91853</wp:posOffset>
                      </wp:positionV>
                      <wp:extent cx="225445" cy="197505"/>
                      <wp:effectExtent l="0" t="0" r="22225" b="1206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45" cy="197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9ACF8B" id="Овал 27" o:spid="_x0000_s1026" style="position:absolute;margin-left:3.9pt;margin-top:7.25pt;width:17.7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" fillcolor="#f6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61" w:type="dxa"/>
          </w:tcPr>
          <w:p w:rsidR="00BB2926" w:rsidRPr="00DA78D1" w:rsidRDefault="00BB2926" w:rsidP="00C577D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A78D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Механизированные </w:t>
            </w:r>
          </w:p>
          <w:p w:rsidR="00BB2926" w:rsidRPr="00DA78D1" w:rsidRDefault="00BB2926" w:rsidP="00C577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вращательного движения</w:t>
            </w:r>
          </w:p>
        </w:tc>
        <w:tc>
          <w:tcPr>
            <w:tcW w:w="2774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карусели</w:t>
            </w:r>
          </w:p>
        </w:tc>
      </w:tr>
      <w:tr w:rsidR="00BB2926" w:rsidRPr="00DA78D1" w:rsidTr="00401A7E">
        <w:tc>
          <w:tcPr>
            <w:tcW w:w="522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</w:tcPr>
          <w:p w:rsidR="00BB2926" w:rsidRPr="00DA78D1" w:rsidRDefault="00BB2926" w:rsidP="00C577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8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504A98" wp14:editId="5E4A8F6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59055</wp:posOffset>
                      </wp:positionV>
                      <wp:extent cx="214009" cy="192324"/>
                      <wp:effectExtent l="0" t="0" r="14605" b="1778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1923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FFF72" id="Овал 25" o:spid="_x0000_s1026" style="position:absolute;margin-left:4.95pt;margin-top:4.65pt;width:16.8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61" w:type="dxa"/>
          </w:tcPr>
          <w:p w:rsidR="00BB2926" w:rsidRPr="00DA78D1" w:rsidRDefault="00BB2926" w:rsidP="00C577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</w:rPr>
              <w:t>Механизированные поступательного</w:t>
            </w:r>
          </w:p>
          <w:p w:rsidR="00BB2926" w:rsidRPr="00DA78D1" w:rsidRDefault="00BB2926" w:rsidP="00C577D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A78D1">
              <w:rPr>
                <w:rFonts w:ascii="Times New Roman" w:hAnsi="Times New Roman" w:cs="Times New Roman"/>
              </w:rPr>
              <w:t>движения (в том числе с использованием воды)</w:t>
            </w:r>
            <w:r w:rsidRPr="00DA78D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</w:p>
        </w:tc>
        <w:tc>
          <w:tcPr>
            <w:tcW w:w="2774" w:type="dxa"/>
          </w:tcPr>
          <w:p w:rsidR="00BB2926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</w:rPr>
              <w:t>поезда парковые </w:t>
            </w:r>
          </w:p>
          <w:p w:rsidR="00BB2926" w:rsidRPr="00DA78D1" w:rsidRDefault="00BB2926" w:rsidP="00C577D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DA78D1">
              <w:rPr>
                <w:rFonts w:ascii="Times New Roman" w:hAnsi="Times New Roman" w:cs="Times New Roman"/>
              </w:rPr>
              <w:t>на рельсах</w:t>
            </w:r>
          </w:p>
        </w:tc>
      </w:tr>
      <w:tr w:rsidR="00BB2926" w:rsidRPr="00DA78D1" w:rsidTr="00401A7E">
        <w:trPr>
          <w:trHeight w:val="409"/>
        </w:trPr>
        <w:tc>
          <w:tcPr>
            <w:tcW w:w="522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DA78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6CF2C8" wp14:editId="07AAC69D">
                      <wp:simplePos x="0" y="0"/>
                      <wp:positionH relativeFrom="column">
                        <wp:posOffset>78493</wp:posOffset>
                      </wp:positionH>
                      <wp:positionV relativeFrom="paragraph">
                        <wp:posOffset>28195</wp:posOffset>
                      </wp:positionV>
                      <wp:extent cx="186055" cy="168902"/>
                      <wp:effectExtent l="0" t="0" r="23495" b="2222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68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741E" id="Прямоугольник 29" o:spid="_x0000_s1026" style="position:absolute;margin-left:6.2pt;margin-top:2.2pt;width:14.65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" fillcolor="aqua" strokecolor="#1f4d78 [1604]" strokeweight="1pt"/>
                  </w:pict>
                </mc:Fallback>
              </mc:AlternateContent>
            </w:r>
          </w:p>
        </w:tc>
        <w:tc>
          <w:tcPr>
            <w:tcW w:w="4961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Немеханизированные</w:t>
            </w:r>
          </w:p>
        </w:tc>
        <w:tc>
          <w:tcPr>
            <w:tcW w:w="2774" w:type="dxa"/>
          </w:tcPr>
          <w:p w:rsidR="00BB2926" w:rsidRPr="00DA78D1" w:rsidRDefault="00BB2926" w:rsidP="00C577D7">
            <w:pPr>
              <w:rPr>
                <w:rFonts w:ascii="Times New Roman" w:hAnsi="Times New Roman" w:cs="Times New Roman"/>
              </w:rPr>
            </w:pPr>
            <w:r w:rsidRPr="00DA78D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качели</w:t>
            </w:r>
          </w:p>
        </w:tc>
      </w:tr>
    </w:tbl>
    <w:p w:rsidR="002B1BA5" w:rsidRDefault="002B1BA5" w:rsidP="002B1BA5">
      <w:pPr>
        <w:spacing w:after="0" w:line="360" w:lineRule="auto"/>
      </w:pPr>
    </w:p>
    <w:p w:rsidR="002B1BA5" w:rsidRDefault="002B1BA5" w:rsidP="002B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A5" w:rsidRDefault="002B1BA5" w:rsidP="002B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926" w:rsidRDefault="00BB2926" w:rsidP="002B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A7E" w:rsidRDefault="00401A7E" w:rsidP="002B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A7E" w:rsidRDefault="00401A7E" w:rsidP="002B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A7E" w:rsidRDefault="00401A7E" w:rsidP="002B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926" w:rsidRDefault="00BB2926" w:rsidP="002B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926" w:rsidRDefault="00BB2926" w:rsidP="002B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A5" w:rsidRPr="009914F7" w:rsidRDefault="002B1BA5" w:rsidP="002B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Приложение №2  </w:t>
      </w:r>
    </w:p>
    <w:p w:rsidR="002B1BA5" w:rsidRPr="009914F7" w:rsidRDefault="002B1BA5" w:rsidP="002B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>К договору аренды имущества от ____________№___</w:t>
      </w:r>
    </w:p>
    <w:p w:rsidR="002B1BA5" w:rsidRPr="009914F7" w:rsidRDefault="002B1BA5" w:rsidP="002B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A5" w:rsidRPr="009914F7" w:rsidRDefault="002B1BA5" w:rsidP="002B1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4F7">
        <w:rPr>
          <w:rFonts w:ascii="Times New Roman" w:hAnsi="Times New Roman" w:cs="Times New Roman"/>
          <w:b/>
          <w:bCs/>
          <w:sz w:val="24"/>
          <w:szCs w:val="24"/>
        </w:rPr>
        <w:t>АКТ ПРИЕМА-ПЕРЕДАЧИ ИМУЩЕСТВА</w:t>
      </w:r>
    </w:p>
    <w:p w:rsidR="002B1BA5" w:rsidRPr="009914F7" w:rsidRDefault="002B1BA5" w:rsidP="002B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BA5" w:rsidRPr="009914F7" w:rsidRDefault="002B1BA5" w:rsidP="002B1B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>г. Куйбышев                                                                             "___" ______________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14F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914F7">
        <w:rPr>
          <w:rFonts w:ascii="Times New Roman" w:hAnsi="Times New Roman" w:cs="Times New Roman"/>
          <w:sz w:val="24"/>
          <w:szCs w:val="24"/>
        </w:rPr>
        <w:br/>
        <w:t>Новосибирская область</w:t>
      </w:r>
    </w:p>
    <w:p w:rsidR="002B1BA5" w:rsidRPr="009914F7" w:rsidRDefault="002B1BA5" w:rsidP="002B1B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B1BA5" w:rsidRPr="009914F7" w:rsidRDefault="002B1BA5" w:rsidP="002B1B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           Муниципальное бюджетное  учреждение культуры города Куйбышева Куйбышевского района Новосибирской области «Культурно – досуговый комплекс» сквер «Городской сад» именуемое в дальнейшем «Арендодатель», в лице директора Антоновой Ирины Викторовны, действующего на основании  Устава, с одной стороны, и   ________________, ____ года рождения, паспорт ___ номер ____, выдан _________________ ____года, зарегистрированный по адресу: _______________, именуемый в дальнейшем «Арендатор»,  с другой стороны, вместе именуемые «Стороны», подписали настоящий акт о нижеследующем:</w:t>
      </w:r>
    </w:p>
    <w:p w:rsidR="002B1BA5" w:rsidRPr="009914F7" w:rsidRDefault="002B1BA5" w:rsidP="002B1BA5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пользование и владение (аренду) имущество – часть объекта сквер «Городской сад», с кадастровым (условным) номером 54:34:012308:105 (54-54-15/002/2009-287), общей площадью 11108 </w:t>
      </w:r>
      <w:proofErr w:type="spellStart"/>
      <w:r w:rsidRPr="009914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14F7">
        <w:rPr>
          <w:rFonts w:ascii="Times New Roman" w:hAnsi="Times New Roman" w:cs="Times New Roman"/>
          <w:sz w:val="24"/>
          <w:szCs w:val="24"/>
        </w:rPr>
        <w:t xml:space="preserve">., расположенного по адресу: Российская Федерация, Новосибирская область, город Куйбышев, улица Ленина, дом 15, в размере </w:t>
      </w:r>
      <w:r>
        <w:rPr>
          <w:rFonts w:ascii="Times New Roman" w:hAnsi="Times New Roman" w:cs="Times New Roman"/>
          <w:sz w:val="24"/>
          <w:szCs w:val="24"/>
        </w:rPr>
        <w:t>389</w:t>
      </w:r>
      <w:r w:rsidRPr="0099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4F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14F7">
        <w:rPr>
          <w:rFonts w:ascii="Times New Roman" w:hAnsi="Times New Roman" w:cs="Times New Roman"/>
          <w:sz w:val="24"/>
          <w:szCs w:val="24"/>
        </w:rPr>
        <w:t>. (далее – Имущество), для размещения развлекательных устройств и сооружений – аттракционного комплекса.</w:t>
      </w:r>
    </w:p>
    <w:p w:rsidR="002B1BA5" w:rsidRPr="009914F7" w:rsidRDefault="002B1BA5" w:rsidP="002B1BA5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 Имущество предоставляется Арендатору в целях размещения некапитальных развлекательных устройств и сооружений (аттракционного комплекса) в соответствии со схемой и в составе, указанными в Приложении 1 к настоящему договору. (далее – Имущество).</w:t>
      </w:r>
    </w:p>
    <w:p w:rsidR="002B1BA5" w:rsidRPr="009914F7" w:rsidRDefault="002B1BA5" w:rsidP="002B1BA5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На момент передачи Имущество находится в </w:t>
      </w:r>
      <w:r w:rsidRPr="009914F7">
        <w:rPr>
          <w:rFonts w:ascii="Times New Roman" w:hAnsi="Times New Roman" w:cs="Times New Roman"/>
          <w:i/>
          <w:sz w:val="24"/>
          <w:szCs w:val="24"/>
        </w:rPr>
        <w:t xml:space="preserve">надлежащем / ненадлежащем </w:t>
      </w:r>
      <w:r w:rsidRPr="009914F7">
        <w:rPr>
          <w:rFonts w:ascii="Times New Roman" w:hAnsi="Times New Roman" w:cs="Times New Roman"/>
          <w:sz w:val="24"/>
          <w:szCs w:val="24"/>
        </w:rPr>
        <w:t xml:space="preserve">для использования по назначению состоянии. Осмотр Имущества </w:t>
      </w:r>
      <w:r w:rsidRPr="009914F7">
        <w:rPr>
          <w:rFonts w:ascii="Times New Roman" w:hAnsi="Times New Roman" w:cs="Times New Roman"/>
          <w:i/>
          <w:sz w:val="24"/>
          <w:szCs w:val="24"/>
        </w:rPr>
        <w:t>выявил / не выявил</w:t>
      </w:r>
      <w:r w:rsidRPr="009914F7">
        <w:rPr>
          <w:rFonts w:ascii="Times New Roman" w:hAnsi="Times New Roman" w:cs="Times New Roman"/>
          <w:sz w:val="24"/>
          <w:szCs w:val="24"/>
        </w:rPr>
        <w:t xml:space="preserve"> существенных недостатков </w:t>
      </w:r>
      <w:r w:rsidRPr="009914F7">
        <w:rPr>
          <w:rFonts w:ascii="Times New Roman" w:hAnsi="Times New Roman" w:cs="Times New Roman"/>
          <w:i/>
          <w:sz w:val="24"/>
          <w:szCs w:val="24"/>
        </w:rPr>
        <w:t>(в случае выявления недостатков, указываются конкретные недостатки)</w:t>
      </w:r>
    </w:p>
    <w:p w:rsidR="002B1BA5" w:rsidRPr="009914F7" w:rsidRDefault="002B1BA5" w:rsidP="002B1BA5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Арендатор произвел осмотр Имущества, ознакомился с его количественными и качественными характеристиками и не имеет претензий к Арендодателю </w:t>
      </w:r>
      <w:r w:rsidRPr="009914F7">
        <w:rPr>
          <w:rFonts w:ascii="Times New Roman" w:hAnsi="Times New Roman" w:cs="Times New Roman"/>
          <w:i/>
          <w:sz w:val="24"/>
          <w:szCs w:val="24"/>
        </w:rPr>
        <w:t xml:space="preserve">(при отсутствии выявленных недостатков). </w:t>
      </w:r>
    </w:p>
    <w:p w:rsidR="002B1BA5" w:rsidRPr="009914F7" w:rsidRDefault="002B1BA5" w:rsidP="002B1BA5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>Настоящий акт приема-передачи является неотъемлемой частью договора</w:t>
      </w:r>
      <w:r w:rsidRPr="009914F7">
        <w:rPr>
          <w:rFonts w:ascii="Times New Roman" w:hAnsi="Times New Roman" w:cs="Times New Roman"/>
          <w:sz w:val="24"/>
          <w:szCs w:val="24"/>
        </w:rPr>
        <w:br/>
        <w:t>аренды имущества от "___" _______________ 20__ г.</w:t>
      </w:r>
    </w:p>
    <w:p w:rsidR="002B1BA5" w:rsidRPr="009914F7" w:rsidRDefault="002B1BA5" w:rsidP="002B1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BA5" w:rsidRPr="009914F7" w:rsidRDefault="002B1BA5" w:rsidP="002B1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14F7">
        <w:rPr>
          <w:rFonts w:ascii="Times New Roman" w:hAnsi="Times New Roman" w:cs="Times New Roman"/>
          <w:b/>
          <w:sz w:val="24"/>
          <w:szCs w:val="24"/>
        </w:rPr>
        <w:t xml:space="preserve">Арендодатель: </w:t>
      </w:r>
      <w:r w:rsidRPr="009914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914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914F7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14"/>
      </w:tblGrid>
      <w:tr w:rsidR="002B1BA5" w:rsidRPr="009914F7" w:rsidTr="00C577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b/>
                <w:sz w:val="24"/>
                <w:szCs w:val="24"/>
              </w:rPr>
              <w:t>МБУК «Культурно-досуговый комплекс»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632385, Новосибирская область, г. Куйбышев,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95  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ОГРН 1045406825056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5452110914,  КПП</w:t>
            </w:r>
            <w:proofErr w:type="gramEnd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 xml:space="preserve"> 545201001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л/с 455060035, р/с 0323464350630101510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корр. счет 40102810445370000043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ГУ Банка России // УФК по 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г. Новосибирск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БИК 015004950, ОКТМО 50630101001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ОКОПФ 75403, ОКПО/ОКОГУ 73979948/4210007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ОКАТО/ОКФС 50415000000/14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Факс 8(383) -62-63-709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Тел. 8(383)-62-63-707</w:t>
            </w: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kaunsk</w:t>
            </w:r>
            <w:proofErr w:type="spellEnd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A5" w:rsidRPr="009914F7" w:rsidRDefault="002B1BA5" w:rsidP="00C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BA5" w:rsidRPr="009914F7" w:rsidRDefault="002B1BA5" w:rsidP="002B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91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BA5" w:rsidRPr="009914F7" w:rsidRDefault="002B1BA5" w:rsidP="002B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</w:t>
      </w:r>
    </w:p>
    <w:p w:rsidR="002B1BA5" w:rsidRPr="009914F7" w:rsidRDefault="002B1BA5" w:rsidP="002B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lastRenderedPageBreak/>
        <w:t>МБУК «КДК ____________</w:t>
      </w:r>
      <w:proofErr w:type="spellStart"/>
      <w:r w:rsidRPr="009914F7">
        <w:rPr>
          <w:rFonts w:ascii="Times New Roman" w:hAnsi="Times New Roman" w:cs="Times New Roman"/>
          <w:sz w:val="24"/>
          <w:szCs w:val="24"/>
        </w:rPr>
        <w:t>И.В.Антонова</w:t>
      </w:r>
      <w:proofErr w:type="spellEnd"/>
      <w:r w:rsidRPr="009914F7">
        <w:rPr>
          <w:rFonts w:ascii="Times New Roman" w:hAnsi="Times New Roman" w:cs="Times New Roman"/>
          <w:sz w:val="24"/>
          <w:szCs w:val="24"/>
        </w:rPr>
        <w:t xml:space="preserve">                     _______________/ _______________ </w:t>
      </w:r>
    </w:p>
    <w:sectPr w:rsidR="002B1BA5" w:rsidRPr="009914F7" w:rsidSect="00A96A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F01"/>
    <w:multiLevelType w:val="hybridMultilevel"/>
    <w:tmpl w:val="C7BCF278"/>
    <w:lvl w:ilvl="0" w:tplc="7E90CA3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4A"/>
    <w:rsid w:val="0008391B"/>
    <w:rsid w:val="002B1BA5"/>
    <w:rsid w:val="00401A7E"/>
    <w:rsid w:val="00461D78"/>
    <w:rsid w:val="005421BA"/>
    <w:rsid w:val="008A0E5D"/>
    <w:rsid w:val="00A96A4A"/>
    <w:rsid w:val="00B80AA3"/>
    <w:rsid w:val="00BB2926"/>
    <w:rsid w:val="00CB04A8"/>
    <w:rsid w:val="00F8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90F6"/>
  <w15:chartTrackingRefBased/>
  <w15:docId w15:val="{55D0BF6E-7BE6-4D5A-8ED7-32E50C10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B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1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DE69-E58D-491C-83A4-349EBF11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RD</cp:lastModifiedBy>
  <cp:revision>8</cp:revision>
  <dcterms:created xsi:type="dcterms:W3CDTF">2024-04-04T04:43:00Z</dcterms:created>
  <dcterms:modified xsi:type="dcterms:W3CDTF">2024-04-04T10:31:00Z</dcterms:modified>
</cp:coreProperties>
</file>